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5A175" w14:textId="656B30BF" w:rsidR="00F6002F" w:rsidRPr="00740A2C" w:rsidRDefault="005B39BD" w:rsidP="00F65E20">
      <w:pPr>
        <w:pStyle w:val="Ttulo2"/>
        <w:keepNext w:val="0"/>
        <w:widowControl/>
        <w:jc w:val="center"/>
        <w:rPr>
          <w:rFonts w:ascii="Helvetica" w:hAnsi="Helvetica" w:cstheme="minorBidi"/>
          <w:sz w:val="22"/>
          <w:szCs w:val="22"/>
        </w:rPr>
      </w:pPr>
      <w:r w:rsidRPr="00740A2C">
        <w:rPr>
          <w:rFonts w:ascii="Helvetica" w:hAnsi="Helvetica" w:cstheme="minorBidi"/>
          <w:sz w:val="22"/>
          <w:szCs w:val="22"/>
        </w:rPr>
        <w:t>CONSTANCIA DE REGISTRO</w:t>
      </w:r>
      <w:r w:rsidR="68D66683" w:rsidRPr="00740A2C">
        <w:rPr>
          <w:rFonts w:ascii="Helvetica" w:hAnsi="Helvetica" w:cstheme="minorBidi"/>
          <w:sz w:val="22"/>
          <w:szCs w:val="22"/>
        </w:rPr>
        <w:t xml:space="preserve"> PRELIMINAR</w:t>
      </w:r>
      <w:bookmarkStart w:id="0" w:name="_Hlk32493076"/>
    </w:p>
    <w:bookmarkEnd w:id="0"/>
    <w:p w14:paraId="3DAADFB9" w14:textId="77777777" w:rsidR="00F65E20" w:rsidRPr="00740A2C" w:rsidRDefault="00F65E20" w:rsidP="00F65E20">
      <w:pPr>
        <w:spacing w:after="0" w:line="240" w:lineRule="auto"/>
        <w:jc w:val="right"/>
        <w:rPr>
          <w:rFonts w:ascii="Helvetica" w:hAnsi="Helvetica" w:cstheme="minorHAnsi"/>
          <w:b/>
          <w:bCs/>
        </w:rPr>
      </w:pPr>
    </w:p>
    <w:p w14:paraId="6FD91E5D" w14:textId="5F55839D" w:rsidR="009E4C30" w:rsidRPr="00740A2C" w:rsidRDefault="009E4C30" w:rsidP="00F65E20">
      <w:pPr>
        <w:spacing w:after="0" w:line="240" w:lineRule="auto"/>
        <w:jc w:val="right"/>
        <w:rPr>
          <w:rFonts w:ascii="Helvetica" w:hAnsi="Helvetica" w:cstheme="minorHAnsi"/>
          <w:b/>
          <w:bCs/>
        </w:rPr>
      </w:pPr>
      <w:r w:rsidRPr="00740A2C">
        <w:rPr>
          <w:rFonts w:ascii="Helvetica" w:hAnsi="Helvetica" w:cstheme="minorHAnsi"/>
          <w:b/>
          <w:bCs/>
        </w:rPr>
        <w:t>(Lugar y fecha)</w:t>
      </w:r>
    </w:p>
    <w:p w14:paraId="6EA6FBD8" w14:textId="77777777" w:rsidR="00F65E20" w:rsidRPr="00740A2C" w:rsidRDefault="00F65E20" w:rsidP="00F65E20">
      <w:pPr>
        <w:spacing w:after="0" w:line="240" w:lineRule="auto"/>
        <w:jc w:val="right"/>
        <w:rPr>
          <w:rFonts w:ascii="Helvetica" w:hAnsi="Helvetica" w:cstheme="minorHAnsi"/>
          <w:b/>
          <w:bCs/>
        </w:rPr>
      </w:pPr>
    </w:p>
    <w:p w14:paraId="2835AEE6" w14:textId="17187732" w:rsidR="005B39BD" w:rsidRPr="00740A2C" w:rsidRDefault="005B39BD" w:rsidP="00F65E20">
      <w:pPr>
        <w:spacing w:after="0" w:line="240" w:lineRule="auto"/>
        <w:jc w:val="both"/>
        <w:rPr>
          <w:rFonts w:ascii="Helvetica" w:hAnsi="Helvetica" w:cstheme="minorHAnsi"/>
          <w:color w:val="000000" w:themeColor="text1"/>
        </w:rPr>
      </w:pPr>
      <w:r w:rsidRPr="00740A2C">
        <w:rPr>
          <w:rFonts w:ascii="Helvetica" w:hAnsi="Helvetica" w:cstheme="minorHAnsi"/>
        </w:rPr>
        <w:t>Por medio de la presente se hace constar que</w:t>
      </w:r>
      <w:r w:rsidR="00454F98" w:rsidRPr="00740A2C">
        <w:rPr>
          <w:rFonts w:ascii="Helvetica" w:hAnsi="Helvetica" w:cstheme="minorHAnsi"/>
        </w:rPr>
        <w:t>,</w:t>
      </w:r>
      <w:r w:rsidRPr="00740A2C">
        <w:rPr>
          <w:rFonts w:ascii="Helvetica" w:hAnsi="Helvetica" w:cstheme="minorHAnsi"/>
        </w:rPr>
        <w:t xml:space="preserve"> con fecha </w:t>
      </w:r>
      <w:r w:rsidRPr="00740A2C">
        <w:rPr>
          <w:rFonts w:ascii="Helvetica" w:hAnsi="Helvetica" w:cstheme="minorHAnsi"/>
          <w:b/>
          <w:bCs/>
        </w:rPr>
        <w:t>[*], (</w:t>
      </w:r>
      <w:r w:rsidR="009E4C30" w:rsidRPr="00740A2C">
        <w:rPr>
          <w:rFonts w:ascii="Helvetica" w:hAnsi="Helvetica" w:cstheme="minorHAnsi"/>
          <w:b/>
          <w:bCs/>
          <w:i/>
          <w:iCs/>
        </w:rPr>
        <w:t>n</w:t>
      </w:r>
      <w:r w:rsidRPr="00740A2C">
        <w:rPr>
          <w:rFonts w:ascii="Helvetica" w:hAnsi="Helvetica" w:cstheme="minorHAnsi"/>
          <w:b/>
          <w:bCs/>
          <w:i/>
          <w:iCs/>
        </w:rPr>
        <w:t>ombre del Concursante y/o de los Miembros del Consorcio</w:t>
      </w:r>
      <w:r w:rsidRPr="00740A2C">
        <w:rPr>
          <w:rFonts w:ascii="Helvetica" w:hAnsi="Helvetica" w:cstheme="minorHAnsi"/>
        </w:rPr>
        <w:t xml:space="preserve">) </w:t>
      </w:r>
      <w:r w:rsidR="00EE552A" w:rsidRPr="00740A2C">
        <w:rPr>
          <w:rFonts w:ascii="Helvetica" w:hAnsi="Helvetica" w:cstheme="minorHAnsi"/>
        </w:rPr>
        <w:t xml:space="preserve">presentó la </w:t>
      </w:r>
      <w:r w:rsidR="007E0E07" w:rsidRPr="00740A2C">
        <w:rPr>
          <w:rFonts w:ascii="Helvetica" w:hAnsi="Helvetica" w:cstheme="minorHAnsi"/>
        </w:rPr>
        <w:t>D</w:t>
      </w:r>
      <w:r w:rsidR="00EE552A" w:rsidRPr="00740A2C">
        <w:rPr>
          <w:rFonts w:ascii="Helvetica" w:hAnsi="Helvetica" w:cstheme="minorHAnsi"/>
        </w:rPr>
        <w:t xml:space="preserve">ocumentación </w:t>
      </w:r>
      <w:r w:rsidR="007E0E07" w:rsidRPr="00740A2C">
        <w:rPr>
          <w:rFonts w:ascii="Helvetica" w:hAnsi="Helvetica" w:cstheme="minorHAnsi"/>
        </w:rPr>
        <w:t xml:space="preserve">distinta a la Oferta Técnica de carácter </w:t>
      </w:r>
      <w:r w:rsidR="00EE552A" w:rsidRPr="00740A2C">
        <w:rPr>
          <w:rFonts w:ascii="Helvetica" w:hAnsi="Helvetica" w:cstheme="minorHAnsi"/>
        </w:rPr>
        <w:t xml:space="preserve">legal a que hace referencia </w:t>
      </w:r>
      <w:r w:rsidR="00B02B72" w:rsidRPr="00740A2C">
        <w:rPr>
          <w:rFonts w:ascii="Helvetica" w:hAnsi="Helvetica" w:cstheme="minorHAnsi"/>
        </w:rPr>
        <w:t xml:space="preserve">el </w:t>
      </w:r>
      <w:r w:rsidRPr="00740A2C">
        <w:rPr>
          <w:rFonts w:ascii="Helvetica" w:hAnsi="Helvetica" w:cstheme="minorHAnsi"/>
        </w:rPr>
        <w:t>numeral III.6.6 de las Bases,</w:t>
      </w:r>
      <w:r w:rsidR="00EE552A" w:rsidRPr="00740A2C">
        <w:rPr>
          <w:rFonts w:ascii="Helvetica" w:hAnsi="Helvetica" w:cstheme="minorHAnsi"/>
        </w:rPr>
        <w:t xml:space="preserve"> misma que fue revisada por </w:t>
      </w:r>
      <w:r w:rsidR="00EE552A" w:rsidRPr="00740A2C">
        <w:rPr>
          <w:rFonts w:ascii="Helvetica" w:hAnsi="Helvetica" w:cstheme="minorHAnsi"/>
          <w:b/>
          <w:bCs/>
        </w:rPr>
        <w:t>(</w:t>
      </w:r>
      <w:r w:rsidR="00EE552A" w:rsidRPr="00740A2C">
        <w:rPr>
          <w:rFonts w:ascii="Helvetica" w:hAnsi="Helvetica" w:cstheme="minorHAnsi"/>
          <w:b/>
          <w:bCs/>
          <w:i/>
          <w:iCs/>
        </w:rPr>
        <w:t xml:space="preserve">nombre del </w:t>
      </w:r>
      <w:r w:rsidR="00EE552A" w:rsidRPr="00740A2C">
        <w:rPr>
          <w:rFonts w:ascii="Helvetica" w:hAnsi="Helvetica" w:cstheme="minorHAnsi"/>
          <w:b/>
          <w:bCs/>
          <w:i/>
          <w:iCs/>
          <w:color w:val="000000" w:themeColor="text1"/>
        </w:rPr>
        <w:t>servidor público encargado de la revisión</w:t>
      </w:r>
      <w:r w:rsidR="00655E00" w:rsidRPr="00740A2C">
        <w:rPr>
          <w:rFonts w:ascii="Helvetica" w:hAnsi="Helvetica" w:cstheme="minorHAnsi"/>
          <w:b/>
          <w:bCs/>
          <w:i/>
          <w:iCs/>
          <w:color w:val="000000" w:themeColor="text1"/>
        </w:rPr>
        <w:t xml:space="preserve"> y cargo</w:t>
      </w:r>
      <w:r w:rsidR="00EE552A" w:rsidRPr="00740A2C">
        <w:rPr>
          <w:rFonts w:ascii="Helvetica" w:hAnsi="Helvetica" w:cstheme="minorHAnsi"/>
          <w:b/>
          <w:bCs/>
        </w:rPr>
        <w:t>),</w:t>
      </w:r>
      <w:r w:rsidR="00EE552A" w:rsidRPr="00740A2C">
        <w:rPr>
          <w:rFonts w:ascii="Helvetica" w:hAnsi="Helvetica" w:cstheme="minorHAnsi"/>
        </w:rPr>
        <w:t xml:space="preserve"> </w:t>
      </w:r>
      <w:r w:rsidR="00E32D76" w:rsidRPr="00740A2C">
        <w:rPr>
          <w:rFonts w:ascii="Helvetica" w:hAnsi="Helvetica" w:cstheme="minorHAnsi"/>
        </w:rPr>
        <w:t xml:space="preserve">quien </w:t>
      </w:r>
      <w:r w:rsidR="006F3336" w:rsidRPr="00740A2C">
        <w:rPr>
          <w:rFonts w:ascii="Helvetica" w:hAnsi="Helvetica" w:cstheme="minorHAnsi"/>
        </w:rPr>
        <w:t xml:space="preserve">se encuentra facultado </w:t>
      </w:r>
      <w:r w:rsidR="007E0E07" w:rsidRPr="00740A2C">
        <w:rPr>
          <w:rFonts w:ascii="Helvetica" w:hAnsi="Helvetica" w:cstheme="minorHAnsi"/>
        </w:rPr>
        <w:t xml:space="preserve">para llevar a cabo </w:t>
      </w:r>
      <w:r w:rsidR="003105F7" w:rsidRPr="00740A2C">
        <w:rPr>
          <w:rFonts w:ascii="Helvetica" w:hAnsi="Helvetica" w:cstheme="minorHAnsi"/>
        </w:rPr>
        <w:t>el proceso de</w:t>
      </w:r>
      <w:r w:rsidR="007E0E07" w:rsidRPr="00740A2C">
        <w:rPr>
          <w:rFonts w:ascii="Helvetica" w:hAnsi="Helvetica" w:cstheme="minorHAnsi"/>
        </w:rPr>
        <w:t xml:space="preserve"> revisión</w:t>
      </w:r>
      <w:r w:rsidR="00FA3A69" w:rsidRPr="00740A2C">
        <w:rPr>
          <w:rFonts w:ascii="Helvetica" w:hAnsi="Helvetica" w:cstheme="minorHAnsi"/>
        </w:rPr>
        <w:t xml:space="preserve">. </w:t>
      </w:r>
      <w:r w:rsidR="00074C85" w:rsidRPr="00740A2C">
        <w:rPr>
          <w:rFonts w:ascii="Helvetica" w:hAnsi="Helvetica" w:cstheme="minorHAnsi"/>
        </w:rPr>
        <w:t xml:space="preserve">El mencionado </w:t>
      </w:r>
      <w:r w:rsidR="005C7253" w:rsidRPr="00740A2C">
        <w:rPr>
          <w:rFonts w:ascii="Helvetica" w:hAnsi="Helvetica" w:cstheme="minorHAnsi"/>
        </w:rPr>
        <w:t>funcionario</w:t>
      </w:r>
      <w:r w:rsidR="007E0E07" w:rsidRPr="00740A2C">
        <w:rPr>
          <w:rFonts w:ascii="Helvetica" w:hAnsi="Helvetica" w:cstheme="minorHAnsi"/>
        </w:rPr>
        <w:t xml:space="preserve"> </w:t>
      </w:r>
      <w:r w:rsidR="00E32D76" w:rsidRPr="00740A2C">
        <w:rPr>
          <w:rFonts w:ascii="Helvetica" w:hAnsi="Helvetica" w:cstheme="minorHAnsi"/>
        </w:rPr>
        <w:t xml:space="preserve">determinó que la misma cumple </w:t>
      </w:r>
      <w:r w:rsidR="00EE552A" w:rsidRPr="00740A2C">
        <w:rPr>
          <w:rFonts w:ascii="Helvetica" w:hAnsi="Helvetica" w:cstheme="minorHAnsi"/>
        </w:rPr>
        <w:t>con los requisitos</w:t>
      </w:r>
      <w:r w:rsidRPr="00740A2C">
        <w:rPr>
          <w:rFonts w:ascii="Helvetica" w:hAnsi="Helvetica" w:cstheme="minorHAnsi"/>
        </w:rPr>
        <w:t xml:space="preserve"> señalad</w:t>
      </w:r>
      <w:r w:rsidR="00EE552A" w:rsidRPr="00740A2C">
        <w:rPr>
          <w:rFonts w:ascii="Helvetica" w:hAnsi="Helvetica" w:cstheme="minorHAnsi"/>
        </w:rPr>
        <w:t>os</w:t>
      </w:r>
      <w:r w:rsidRPr="00740A2C">
        <w:rPr>
          <w:rFonts w:ascii="Helvetica" w:hAnsi="Helvetica" w:cstheme="minorHAnsi"/>
        </w:rPr>
        <w:t xml:space="preserve"> en el </w:t>
      </w:r>
      <w:r w:rsidRPr="00740A2C">
        <w:rPr>
          <w:rFonts w:ascii="Helvetica" w:hAnsi="Helvetica" w:cstheme="minorHAnsi"/>
          <w:b/>
          <w:color w:val="000000" w:themeColor="text1"/>
        </w:rPr>
        <w:t xml:space="preserve">Apéndice IV </w:t>
      </w:r>
      <w:r w:rsidRPr="00740A2C">
        <w:rPr>
          <w:rFonts w:ascii="Helvetica" w:hAnsi="Helvetica" w:cstheme="minorHAnsi"/>
          <w:bCs/>
          <w:i/>
          <w:iCs/>
          <w:color w:val="000000" w:themeColor="text1"/>
        </w:rPr>
        <w:t>(Términos de Referencia: Oferta Técnica)</w:t>
      </w:r>
      <w:r w:rsidRPr="00740A2C">
        <w:rPr>
          <w:rFonts w:ascii="Helvetica" w:hAnsi="Helvetica" w:cstheme="minorHAnsi"/>
          <w:color w:val="000000" w:themeColor="text1"/>
        </w:rPr>
        <w:t xml:space="preserve">. </w:t>
      </w:r>
    </w:p>
    <w:p w14:paraId="20A17808" w14:textId="77777777" w:rsidR="00F65E20" w:rsidRPr="00740A2C" w:rsidRDefault="00F65E20" w:rsidP="00F65E20">
      <w:pPr>
        <w:spacing w:after="0" w:line="240" w:lineRule="auto"/>
        <w:jc w:val="both"/>
        <w:rPr>
          <w:rFonts w:ascii="Helvetica" w:hAnsi="Helvetica" w:cstheme="minorHAnsi"/>
          <w:color w:val="000000" w:themeColor="text1"/>
        </w:rPr>
      </w:pPr>
    </w:p>
    <w:p w14:paraId="01F1B8CA" w14:textId="6CD6BC8B" w:rsidR="00E32D76" w:rsidRPr="00740A2C" w:rsidRDefault="005B39BD" w:rsidP="00F65E20">
      <w:pPr>
        <w:spacing w:after="0" w:line="240" w:lineRule="auto"/>
        <w:jc w:val="both"/>
        <w:rPr>
          <w:rFonts w:ascii="Helvetica" w:hAnsi="Helvetica" w:cstheme="minorHAnsi"/>
          <w:color w:val="000000" w:themeColor="text1"/>
        </w:rPr>
      </w:pPr>
      <w:r w:rsidRPr="00740A2C">
        <w:rPr>
          <w:rFonts w:ascii="Helvetica" w:hAnsi="Helvetica" w:cstheme="minorHAnsi"/>
          <w:color w:val="000000" w:themeColor="text1"/>
        </w:rPr>
        <w:t>En virtud de lo anterior</w:t>
      </w:r>
      <w:r w:rsidR="00E32D76" w:rsidRPr="00740A2C">
        <w:rPr>
          <w:rFonts w:ascii="Helvetica" w:hAnsi="Helvetica" w:cstheme="minorHAnsi"/>
          <w:color w:val="000000" w:themeColor="text1"/>
        </w:rPr>
        <w:t xml:space="preserve"> </w:t>
      </w:r>
      <w:r w:rsidRPr="00740A2C">
        <w:rPr>
          <w:rFonts w:ascii="Helvetica" w:hAnsi="Helvetica" w:cstheme="minorHAnsi"/>
          <w:color w:val="000000" w:themeColor="text1"/>
        </w:rPr>
        <w:t>se extiende la presente</w:t>
      </w:r>
    </w:p>
    <w:p w14:paraId="5DF2CD05" w14:textId="77777777" w:rsidR="00F65E20" w:rsidRPr="00740A2C" w:rsidRDefault="00F65E20" w:rsidP="00F65E20">
      <w:pPr>
        <w:spacing w:after="0" w:line="240" w:lineRule="auto"/>
        <w:jc w:val="both"/>
        <w:rPr>
          <w:rFonts w:ascii="Helvetica" w:hAnsi="Helvetica" w:cstheme="minorHAnsi"/>
          <w:color w:val="000000" w:themeColor="text1"/>
        </w:rPr>
      </w:pPr>
    </w:p>
    <w:p w14:paraId="314AC4B9" w14:textId="2FD838A0" w:rsidR="00B02B72" w:rsidRPr="00740A2C" w:rsidRDefault="00EE552A" w:rsidP="00F65E20">
      <w:pPr>
        <w:spacing w:after="0" w:line="240" w:lineRule="auto"/>
        <w:jc w:val="center"/>
        <w:rPr>
          <w:rFonts w:ascii="Helvetica" w:hAnsi="Helvetica"/>
          <w:b/>
          <w:bCs/>
          <w:color w:val="000000" w:themeColor="text1"/>
          <w:sz w:val="28"/>
          <w:szCs w:val="28"/>
        </w:rPr>
      </w:pPr>
      <w:r w:rsidRPr="00740A2C">
        <w:rPr>
          <w:rFonts w:ascii="Helvetica" w:hAnsi="Helvetica"/>
          <w:b/>
          <w:bCs/>
          <w:color w:val="000000" w:themeColor="text1"/>
          <w:sz w:val="28"/>
          <w:szCs w:val="28"/>
        </w:rPr>
        <w:t>CONSTANCIA DE REGISTRO</w:t>
      </w:r>
      <w:r w:rsidR="572D30C6" w:rsidRPr="00740A2C">
        <w:rPr>
          <w:rFonts w:ascii="Helvetica" w:hAnsi="Helvetica"/>
          <w:b/>
          <w:bCs/>
          <w:color w:val="000000" w:themeColor="text1"/>
          <w:sz w:val="28"/>
          <w:szCs w:val="28"/>
        </w:rPr>
        <w:t xml:space="preserve"> PRELIMINAR</w:t>
      </w:r>
    </w:p>
    <w:p w14:paraId="1C69AE8D" w14:textId="77777777" w:rsidR="00236C5D" w:rsidRPr="00740A2C" w:rsidRDefault="00236C5D" w:rsidP="00F65E20">
      <w:pPr>
        <w:spacing w:after="0" w:line="240" w:lineRule="auto"/>
        <w:jc w:val="center"/>
        <w:rPr>
          <w:rFonts w:ascii="Helvetica" w:hAnsi="Helvetica" w:cstheme="minorHAnsi"/>
          <w:color w:val="000000" w:themeColor="text1"/>
          <w:sz w:val="28"/>
          <w:szCs w:val="28"/>
        </w:rPr>
      </w:pPr>
      <w:r w:rsidRPr="00740A2C">
        <w:rPr>
          <w:rFonts w:ascii="Helvetica" w:hAnsi="Helvetica" w:cstheme="minorHAnsi"/>
          <w:color w:val="000000" w:themeColor="text1"/>
          <w:sz w:val="28"/>
          <w:szCs w:val="28"/>
        </w:rPr>
        <w:t>a</w:t>
      </w:r>
    </w:p>
    <w:p w14:paraId="1D5A0A54" w14:textId="25324C27" w:rsidR="00236C5D" w:rsidRPr="00740A2C" w:rsidRDefault="00236C5D" w:rsidP="00F65E20">
      <w:pPr>
        <w:spacing w:after="0" w:line="240" w:lineRule="auto"/>
        <w:jc w:val="center"/>
        <w:rPr>
          <w:rFonts w:ascii="Helvetica" w:hAnsi="Helvetica" w:cstheme="minorHAnsi"/>
          <w:i/>
          <w:iCs/>
          <w:color w:val="000000" w:themeColor="text1"/>
          <w:sz w:val="28"/>
          <w:szCs w:val="28"/>
        </w:rPr>
      </w:pPr>
      <w:r w:rsidRPr="00740A2C">
        <w:rPr>
          <w:rFonts w:ascii="Helvetica" w:hAnsi="Helvetica" w:cstheme="minorHAnsi"/>
          <w:i/>
          <w:iCs/>
          <w:color w:val="000000" w:themeColor="text1"/>
          <w:sz w:val="28"/>
          <w:szCs w:val="28"/>
        </w:rPr>
        <w:t>(</w:t>
      </w:r>
      <w:r w:rsidRPr="00740A2C">
        <w:rPr>
          <w:rFonts w:ascii="Helvetica" w:hAnsi="Helvetica" w:cstheme="minorHAnsi"/>
          <w:i/>
          <w:iCs/>
          <w:sz w:val="28"/>
          <w:szCs w:val="28"/>
        </w:rPr>
        <w:t>Nombre del Concursante y/o de los Miembros del Consorcio</w:t>
      </w:r>
      <w:r w:rsidRPr="00740A2C">
        <w:rPr>
          <w:rFonts w:ascii="Helvetica" w:hAnsi="Helvetica" w:cstheme="minorHAnsi"/>
          <w:i/>
          <w:iCs/>
          <w:color w:val="000000" w:themeColor="text1"/>
          <w:sz w:val="28"/>
          <w:szCs w:val="28"/>
        </w:rPr>
        <w:t>)</w:t>
      </w:r>
    </w:p>
    <w:p w14:paraId="27E0DAFE" w14:textId="77777777" w:rsidR="00236C5D" w:rsidRPr="00740A2C" w:rsidRDefault="00236C5D" w:rsidP="00F65E20">
      <w:pPr>
        <w:spacing w:after="0" w:line="240" w:lineRule="auto"/>
        <w:jc w:val="both"/>
        <w:rPr>
          <w:rFonts w:ascii="Helvetica" w:hAnsi="Helvetica" w:cstheme="minorHAnsi"/>
          <w:color w:val="000000" w:themeColor="text1"/>
        </w:rPr>
      </w:pPr>
    </w:p>
    <w:p w14:paraId="783E022F" w14:textId="686A5669" w:rsidR="00B02B72" w:rsidRPr="00740A2C" w:rsidRDefault="00E32D76" w:rsidP="00F65E20">
      <w:pPr>
        <w:spacing w:after="0" w:line="240" w:lineRule="auto"/>
        <w:jc w:val="both"/>
        <w:rPr>
          <w:rFonts w:ascii="Helvetica" w:hAnsi="Helvetica" w:cstheme="minorHAnsi"/>
          <w:color w:val="000000" w:themeColor="text1"/>
        </w:rPr>
      </w:pPr>
      <w:r w:rsidRPr="00740A2C">
        <w:rPr>
          <w:rFonts w:ascii="Helvetica" w:hAnsi="Helvetica" w:cstheme="minorHAnsi"/>
          <w:color w:val="000000" w:themeColor="text1"/>
        </w:rPr>
        <w:t>La presente Constancia exime al</w:t>
      </w:r>
      <w:r w:rsidR="00B02B72" w:rsidRPr="00740A2C">
        <w:rPr>
          <w:rFonts w:ascii="Helvetica" w:hAnsi="Helvetica" w:cstheme="minorHAnsi"/>
          <w:color w:val="000000" w:themeColor="text1"/>
        </w:rPr>
        <w:t xml:space="preserve"> Concursante </w:t>
      </w:r>
      <w:r w:rsidRPr="00740A2C">
        <w:rPr>
          <w:rFonts w:ascii="Helvetica" w:hAnsi="Helvetica" w:cstheme="minorHAnsi"/>
          <w:color w:val="000000" w:themeColor="text1"/>
        </w:rPr>
        <w:t xml:space="preserve">de </w:t>
      </w:r>
      <w:r w:rsidR="00B02B72" w:rsidRPr="00740A2C">
        <w:rPr>
          <w:rFonts w:ascii="Helvetica" w:hAnsi="Helvetica" w:cstheme="minorHAnsi"/>
          <w:color w:val="000000" w:themeColor="text1"/>
        </w:rPr>
        <w:t xml:space="preserve">presentar </w:t>
      </w:r>
      <w:r w:rsidR="00EC7F6D" w:rsidRPr="00740A2C">
        <w:rPr>
          <w:rFonts w:ascii="Helvetica" w:hAnsi="Helvetica" w:cstheme="minorHAnsi"/>
          <w:color w:val="000000" w:themeColor="text1"/>
        </w:rPr>
        <w:t xml:space="preserve">nuevamente </w:t>
      </w:r>
      <w:r w:rsidR="00B02B72" w:rsidRPr="00740A2C">
        <w:rPr>
          <w:rFonts w:ascii="Helvetica" w:hAnsi="Helvetica" w:cstheme="minorHAnsi"/>
          <w:color w:val="000000" w:themeColor="text1"/>
        </w:rPr>
        <w:t xml:space="preserve">la </w:t>
      </w:r>
      <w:r w:rsidR="00074C85" w:rsidRPr="00740A2C">
        <w:rPr>
          <w:rFonts w:ascii="Helvetica" w:hAnsi="Helvetica" w:cstheme="minorHAnsi"/>
        </w:rPr>
        <w:t>Documentación distinta a la Oferta Técnica de carácter legal</w:t>
      </w:r>
      <w:r w:rsidR="00B02B72" w:rsidRPr="00740A2C">
        <w:rPr>
          <w:rFonts w:ascii="Helvetica" w:hAnsi="Helvetica" w:cstheme="minorHAnsi"/>
          <w:color w:val="000000" w:themeColor="text1"/>
        </w:rPr>
        <w:t xml:space="preserve"> al momento de presentar su Oferta Técnica, </w:t>
      </w:r>
      <w:r w:rsidRPr="00740A2C">
        <w:rPr>
          <w:rFonts w:ascii="Helvetica" w:hAnsi="Helvetica" w:cstheme="minorHAnsi"/>
          <w:color w:val="000000" w:themeColor="text1"/>
        </w:rPr>
        <w:t xml:space="preserve">para lo cual </w:t>
      </w:r>
      <w:r w:rsidR="00B02B72" w:rsidRPr="00740A2C">
        <w:rPr>
          <w:rFonts w:ascii="Helvetica" w:hAnsi="Helvetica" w:cstheme="minorHAnsi"/>
          <w:color w:val="000000" w:themeColor="text1"/>
        </w:rPr>
        <w:t xml:space="preserve">bastará que </w:t>
      </w:r>
      <w:r w:rsidR="00074C85" w:rsidRPr="00740A2C">
        <w:rPr>
          <w:rFonts w:ascii="Helvetica" w:hAnsi="Helvetica" w:cstheme="minorHAnsi"/>
          <w:color w:val="000000" w:themeColor="text1"/>
        </w:rPr>
        <w:t xml:space="preserve">la </w:t>
      </w:r>
      <w:r w:rsidR="00B02B72" w:rsidRPr="00740A2C">
        <w:rPr>
          <w:rFonts w:ascii="Helvetica" w:hAnsi="Helvetica" w:cstheme="minorHAnsi"/>
          <w:color w:val="000000" w:themeColor="text1"/>
        </w:rPr>
        <w:t xml:space="preserve">presente </w:t>
      </w:r>
      <w:r w:rsidR="004F6EAF" w:rsidRPr="00740A2C">
        <w:rPr>
          <w:rFonts w:ascii="Helvetica" w:hAnsi="Helvetica" w:cstheme="minorHAnsi"/>
          <w:color w:val="000000" w:themeColor="text1"/>
        </w:rPr>
        <w:t>en original y copia</w:t>
      </w:r>
      <w:r w:rsidR="00EB1654" w:rsidRPr="00740A2C">
        <w:rPr>
          <w:rFonts w:ascii="Helvetica" w:hAnsi="Helvetica" w:cstheme="minorHAnsi"/>
          <w:color w:val="000000" w:themeColor="text1"/>
        </w:rPr>
        <w:t>,</w:t>
      </w:r>
      <w:r w:rsidR="004F6EAF" w:rsidRPr="00740A2C">
        <w:rPr>
          <w:rFonts w:ascii="Helvetica" w:hAnsi="Helvetica" w:cstheme="minorHAnsi"/>
          <w:color w:val="000000" w:themeColor="text1"/>
        </w:rPr>
        <w:t xml:space="preserve"> </w:t>
      </w:r>
      <w:r w:rsidR="00236C5D" w:rsidRPr="00740A2C">
        <w:rPr>
          <w:rFonts w:ascii="Helvetica" w:hAnsi="Helvetica" w:cstheme="minorHAnsi"/>
          <w:color w:val="000000" w:themeColor="text1"/>
        </w:rPr>
        <w:t xml:space="preserve">acompañada de </w:t>
      </w:r>
      <w:r w:rsidR="00B74923" w:rsidRPr="00740A2C">
        <w:rPr>
          <w:rFonts w:ascii="Helvetica" w:hAnsi="Helvetica" w:cstheme="minorHAnsi"/>
          <w:color w:val="000000" w:themeColor="text1"/>
        </w:rPr>
        <w:t>la</w:t>
      </w:r>
      <w:r w:rsidR="00B02B72" w:rsidRPr="00740A2C">
        <w:rPr>
          <w:rFonts w:ascii="Helvetica" w:hAnsi="Helvetica" w:cstheme="minorHAnsi"/>
          <w:color w:val="000000" w:themeColor="text1"/>
        </w:rPr>
        <w:t xml:space="preserve"> declaración, bajo protesta de decir verdad</w:t>
      </w:r>
      <w:r w:rsidR="00B74923" w:rsidRPr="00740A2C">
        <w:rPr>
          <w:rFonts w:ascii="Helvetica" w:hAnsi="Helvetica" w:cstheme="minorHAnsi"/>
          <w:color w:val="000000" w:themeColor="text1"/>
        </w:rPr>
        <w:t xml:space="preserve"> que se </w:t>
      </w:r>
      <w:r w:rsidR="00EB1654" w:rsidRPr="00740A2C">
        <w:rPr>
          <w:rFonts w:ascii="Helvetica" w:hAnsi="Helvetica" w:cstheme="minorHAnsi"/>
          <w:color w:val="000000" w:themeColor="text1"/>
        </w:rPr>
        <w:t>menciona en el aparta</w:t>
      </w:r>
      <w:r w:rsidR="00F37905" w:rsidRPr="00740A2C">
        <w:rPr>
          <w:rFonts w:ascii="Helvetica" w:hAnsi="Helvetica" w:cstheme="minorHAnsi"/>
          <w:color w:val="000000" w:themeColor="text1"/>
        </w:rPr>
        <w:t>do A del numeral III.6.7.2 de las Bases</w:t>
      </w:r>
      <w:r w:rsidR="00B02B72" w:rsidRPr="00740A2C">
        <w:rPr>
          <w:rFonts w:ascii="Helvetica" w:hAnsi="Helvetica" w:cstheme="minorHAnsi"/>
          <w:color w:val="000000" w:themeColor="text1"/>
        </w:rPr>
        <w:t>,</w:t>
      </w:r>
      <w:r w:rsidR="00CA7FE2" w:rsidRPr="00740A2C">
        <w:rPr>
          <w:rFonts w:ascii="Helvetica" w:hAnsi="Helvetica" w:cstheme="minorHAnsi"/>
          <w:color w:val="000000" w:themeColor="text1"/>
        </w:rPr>
        <w:t xml:space="preserve"> </w:t>
      </w:r>
      <w:r w:rsidR="00B02B72" w:rsidRPr="00740A2C">
        <w:rPr>
          <w:rFonts w:ascii="Helvetica" w:hAnsi="Helvetica" w:cstheme="minorHAnsi"/>
          <w:color w:val="000000" w:themeColor="text1"/>
        </w:rPr>
        <w:t>de que los documentos e información presentados para el registro siguen vigentes sin modificación alguna</w:t>
      </w:r>
      <w:r w:rsidR="00104E19" w:rsidRPr="00740A2C">
        <w:rPr>
          <w:rFonts w:ascii="Helvetica" w:hAnsi="Helvetica" w:cstheme="minorHAnsi"/>
          <w:color w:val="000000" w:themeColor="text1"/>
        </w:rPr>
        <w:t>, en el separador correspondiente</w:t>
      </w:r>
      <w:r w:rsidR="00B02B72" w:rsidRPr="00740A2C">
        <w:rPr>
          <w:rFonts w:ascii="Helvetica" w:hAnsi="Helvetica" w:cstheme="minorHAnsi"/>
          <w:color w:val="000000" w:themeColor="text1"/>
        </w:rPr>
        <w:t>.</w:t>
      </w:r>
    </w:p>
    <w:p w14:paraId="3CAE4C04" w14:textId="77777777" w:rsidR="00F65E20" w:rsidRPr="00740A2C" w:rsidRDefault="00F65E20" w:rsidP="00F65E20">
      <w:pPr>
        <w:spacing w:after="0" w:line="240" w:lineRule="auto"/>
        <w:jc w:val="both"/>
        <w:rPr>
          <w:rFonts w:ascii="Helvetica" w:hAnsi="Helvetica"/>
          <w:color w:val="000000" w:themeColor="text1"/>
        </w:rPr>
      </w:pPr>
    </w:p>
    <w:p w14:paraId="18D1EA7A" w14:textId="050C1C82" w:rsidR="00236C5D" w:rsidRPr="00740A2C" w:rsidRDefault="00236C5D" w:rsidP="00F65E20">
      <w:pPr>
        <w:spacing w:after="0" w:line="240" w:lineRule="auto"/>
        <w:jc w:val="both"/>
        <w:rPr>
          <w:rFonts w:ascii="Helvetica" w:hAnsi="Helvetica"/>
          <w:color w:val="000000" w:themeColor="text1"/>
        </w:rPr>
      </w:pPr>
      <w:r w:rsidRPr="00740A2C">
        <w:rPr>
          <w:rFonts w:ascii="Helvetica" w:hAnsi="Helvetica"/>
          <w:color w:val="000000" w:themeColor="text1"/>
        </w:rPr>
        <w:t>Los Concursantes que deseen modificar los documentos e información presentados para la obtención de la Constancia de Registro</w:t>
      </w:r>
      <w:r w:rsidR="1D4B40B3" w:rsidRPr="00740A2C">
        <w:rPr>
          <w:rFonts w:ascii="Helvetica" w:hAnsi="Helvetica"/>
          <w:color w:val="000000" w:themeColor="text1"/>
        </w:rPr>
        <w:t xml:space="preserve"> Preliminar</w:t>
      </w:r>
      <w:r w:rsidRPr="00740A2C">
        <w:rPr>
          <w:rFonts w:ascii="Helvetica" w:hAnsi="Helvetica"/>
          <w:color w:val="000000" w:themeColor="text1"/>
        </w:rPr>
        <w:t>, deberán presentar con su Oferta Técnica todos los documentos e información señalados en el apartado A del numeral III.6.7.2 de las Bases</w:t>
      </w:r>
      <w:r w:rsidR="00992E2A" w:rsidRPr="00740A2C">
        <w:rPr>
          <w:rFonts w:ascii="Helvetica" w:hAnsi="Helvetica"/>
          <w:color w:val="000000" w:themeColor="text1"/>
        </w:rPr>
        <w:t xml:space="preserve">, </w:t>
      </w:r>
      <w:r w:rsidR="00C0095E" w:rsidRPr="00740A2C">
        <w:rPr>
          <w:rFonts w:ascii="Helvetica" w:hAnsi="Helvetica"/>
          <w:color w:val="000000" w:themeColor="text1"/>
        </w:rPr>
        <w:t>para lo cual no deberán presentar la presente Constancia</w:t>
      </w:r>
      <w:r w:rsidRPr="00740A2C">
        <w:rPr>
          <w:rFonts w:ascii="Helvetica" w:hAnsi="Helvetica"/>
          <w:color w:val="000000" w:themeColor="text1"/>
        </w:rPr>
        <w:t xml:space="preserve">. </w:t>
      </w:r>
    </w:p>
    <w:p w14:paraId="481D0A16" w14:textId="77777777" w:rsidR="00236C5D" w:rsidRPr="00740A2C" w:rsidRDefault="00236C5D" w:rsidP="00F65E20">
      <w:pPr>
        <w:spacing w:after="0" w:line="240" w:lineRule="auto"/>
        <w:jc w:val="both"/>
        <w:rPr>
          <w:rFonts w:ascii="Helvetica" w:hAnsi="Helvetica" w:cstheme="minorHAnsi"/>
          <w:color w:val="000000" w:themeColor="text1"/>
        </w:rPr>
      </w:pPr>
    </w:p>
    <w:p w14:paraId="4981488C" w14:textId="3F9486EA" w:rsidR="009E4C30" w:rsidRPr="00740A2C" w:rsidRDefault="00236C5D" w:rsidP="00F65E20">
      <w:pPr>
        <w:spacing w:after="0" w:line="240" w:lineRule="auto"/>
        <w:jc w:val="both"/>
        <w:rPr>
          <w:rFonts w:ascii="Helvetica" w:hAnsi="Helvetica" w:cstheme="minorHAnsi"/>
          <w:color w:val="000000" w:themeColor="text1"/>
        </w:rPr>
      </w:pPr>
      <w:r w:rsidRPr="00740A2C">
        <w:rPr>
          <w:rFonts w:ascii="Helvetica" w:hAnsi="Helvetica" w:cstheme="minorHAnsi"/>
          <w:color w:val="000000" w:themeColor="text1"/>
        </w:rPr>
        <w:t>La falta de cumplimiento de los Concursantes de la presentación de cualquiera de los documentos e información señalados en el</w:t>
      </w:r>
      <w:r w:rsidR="00F6002F" w:rsidRPr="00740A2C">
        <w:rPr>
          <w:rFonts w:ascii="Helvetica" w:hAnsi="Helvetica" w:cstheme="minorHAnsi"/>
          <w:color w:val="000000" w:themeColor="text1"/>
        </w:rPr>
        <w:t xml:space="preserve"> numeral antes citado, </w:t>
      </w:r>
      <w:r w:rsidRPr="00740A2C">
        <w:rPr>
          <w:rFonts w:ascii="Helvetica" w:hAnsi="Helvetica" w:cstheme="minorHAnsi"/>
          <w:color w:val="000000" w:themeColor="text1"/>
        </w:rPr>
        <w:t>o</w:t>
      </w:r>
      <w:r w:rsidR="00F6002F" w:rsidRPr="00740A2C">
        <w:rPr>
          <w:rFonts w:ascii="Helvetica" w:hAnsi="Helvetica" w:cstheme="minorHAnsi"/>
          <w:color w:val="000000" w:themeColor="text1"/>
        </w:rPr>
        <w:t xml:space="preserve"> de</w:t>
      </w:r>
      <w:r w:rsidR="00454F98" w:rsidRPr="00740A2C">
        <w:rPr>
          <w:rFonts w:ascii="Helvetica" w:hAnsi="Helvetica" w:cstheme="minorHAnsi"/>
          <w:color w:val="000000" w:themeColor="text1"/>
        </w:rPr>
        <w:t xml:space="preserve">l original y </w:t>
      </w:r>
      <w:r w:rsidRPr="00740A2C">
        <w:rPr>
          <w:rFonts w:ascii="Helvetica" w:hAnsi="Helvetica" w:cstheme="minorHAnsi"/>
          <w:color w:val="000000" w:themeColor="text1"/>
        </w:rPr>
        <w:t xml:space="preserve">copia de la presente Constancia de Registro al momento de la presentación de las Propuestas, será motivo de </w:t>
      </w:r>
      <w:r w:rsidR="00C0095E" w:rsidRPr="00740A2C">
        <w:rPr>
          <w:rFonts w:ascii="Helvetica" w:hAnsi="Helvetica" w:cstheme="minorHAnsi"/>
          <w:color w:val="000000" w:themeColor="text1"/>
        </w:rPr>
        <w:t>desechamiento</w:t>
      </w:r>
      <w:r w:rsidR="00F035DC" w:rsidRPr="00740A2C">
        <w:rPr>
          <w:rFonts w:ascii="Helvetica" w:hAnsi="Helvetica" w:cstheme="minorHAnsi"/>
          <w:color w:val="000000" w:themeColor="text1"/>
        </w:rPr>
        <w:t>.</w:t>
      </w:r>
    </w:p>
    <w:p w14:paraId="5A0FA4CE" w14:textId="77777777" w:rsidR="009E4C30" w:rsidRPr="00740A2C" w:rsidRDefault="009E4C30" w:rsidP="00F65E20">
      <w:pPr>
        <w:spacing w:after="0" w:line="240" w:lineRule="auto"/>
        <w:rPr>
          <w:rFonts w:ascii="Helvetica" w:hAnsi="Helvetica" w:cstheme="minorHAnsi"/>
        </w:rPr>
      </w:pPr>
    </w:p>
    <w:p w14:paraId="761395A1" w14:textId="77777777" w:rsidR="00F65E20" w:rsidRPr="00740A2C" w:rsidRDefault="00F65E20" w:rsidP="00F65E20">
      <w:pPr>
        <w:spacing w:after="0" w:line="240" w:lineRule="auto"/>
        <w:jc w:val="center"/>
        <w:rPr>
          <w:rFonts w:ascii="Helvetica" w:hAnsi="Helvetica" w:cstheme="minorHAnsi"/>
          <w:b/>
          <w:bCs/>
        </w:rPr>
      </w:pPr>
    </w:p>
    <w:p w14:paraId="4E85E354" w14:textId="77777777" w:rsidR="00F65E20" w:rsidRPr="00740A2C" w:rsidRDefault="00F65E20" w:rsidP="00F65E20">
      <w:pPr>
        <w:spacing w:after="0" w:line="240" w:lineRule="auto"/>
        <w:jc w:val="center"/>
        <w:rPr>
          <w:rFonts w:ascii="Helvetica" w:hAnsi="Helvetica" w:cstheme="minorHAnsi"/>
          <w:b/>
          <w:bCs/>
        </w:rPr>
      </w:pPr>
    </w:p>
    <w:p w14:paraId="40D72413" w14:textId="016EE3FD" w:rsidR="009C4FB3" w:rsidRPr="00740A2C" w:rsidRDefault="009E4C30" w:rsidP="00F65E20">
      <w:pPr>
        <w:spacing w:after="0" w:line="240" w:lineRule="auto"/>
        <w:jc w:val="center"/>
        <w:rPr>
          <w:rFonts w:ascii="Helvetica" w:hAnsi="Helvetica" w:cstheme="minorHAnsi"/>
          <w:b/>
          <w:bCs/>
          <w:i/>
          <w:iCs/>
        </w:rPr>
      </w:pPr>
      <w:r w:rsidRPr="00740A2C">
        <w:rPr>
          <w:rFonts w:ascii="Helvetica" w:hAnsi="Helvetica" w:cstheme="minorHAnsi"/>
          <w:b/>
          <w:bCs/>
          <w:i/>
          <w:iCs/>
        </w:rPr>
        <w:t>(Nombre , cargo y firma de quien expide la Constancia)</w:t>
      </w:r>
    </w:p>
    <w:p w14:paraId="162D058E" w14:textId="63482D92" w:rsidR="00F65E20" w:rsidRPr="00740A2C" w:rsidRDefault="00F65E20" w:rsidP="00F65E20">
      <w:pPr>
        <w:spacing w:after="0" w:line="240" w:lineRule="auto"/>
        <w:jc w:val="center"/>
        <w:rPr>
          <w:rFonts w:ascii="Helvetica" w:hAnsi="Helvetica" w:cstheme="minorHAnsi"/>
          <w:b/>
          <w:bCs/>
        </w:rPr>
      </w:pPr>
    </w:p>
    <w:p w14:paraId="6309239C" w14:textId="70A81540" w:rsidR="00F65E20" w:rsidRPr="00740A2C" w:rsidRDefault="00F65E20">
      <w:pPr>
        <w:rPr>
          <w:rFonts w:ascii="Helvetica" w:hAnsi="Helvetica" w:cstheme="minorHAnsi"/>
          <w:b/>
          <w:bCs/>
        </w:rPr>
      </w:pPr>
      <w:r w:rsidRPr="00740A2C">
        <w:rPr>
          <w:rFonts w:ascii="Helvetica" w:hAnsi="Helvetica" w:cstheme="minorHAnsi"/>
          <w:b/>
          <w:bCs/>
        </w:rPr>
        <w:br w:type="page"/>
      </w:r>
    </w:p>
    <w:p w14:paraId="61ADCAC1" w14:textId="77777777" w:rsidR="00F65E20" w:rsidRPr="00740A2C" w:rsidRDefault="00F65E20" w:rsidP="00F65E20">
      <w:pPr>
        <w:spacing w:after="0" w:line="240" w:lineRule="auto"/>
        <w:jc w:val="center"/>
        <w:rPr>
          <w:rFonts w:ascii="Helvetica" w:hAnsi="Helvetica" w:cstheme="minorHAnsi"/>
          <w:b/>
          <w:bCs/>
        </w:rPr>
      </w:pPr>
    </w:p>
    <w:p w14:paraId="6F9418C3" w14:textId="1596B0C7" w:rsidR="009C4FB3" w:rsidRPr="00740A2C" w:rsidRDefault="009C4FB3" w:rsidP="00F65E20">
      <w:pPr>
        <w:pStyle w:val="Ttulo2"/>
        <w:widowControl/>
        <w:jc w:val="center"/>
        <w:rPr>
          <w:rFonts w:ascii="Helvetica" w:hAnsi="Helvetica" w:cs="Calibri"/>
          <w:sz w:val="22"/>
          <w:szCs w:val="22"/>
        </w:rPr>
      </w:pPr>
      <w:r w:rsidRPr="00740A2C">
        <w:rPr>
          <w:rFonts w:ascii="Helvetica" w:hAnsi="Helvetica" w:cs="Calibri"/>
          <w:sz w:val="22"/>
          <w:szCs w:val="22"/>
        </w:rPr>
        <w:t>Formato de Declaración de No Modificación de la documentación legal presentada para obtener la Constancia de Registro</w:t>
      </w:r>
      <w:r w:rsidR="47B4062E" w:rsidRPr="00740A2C">
        <w:rPr>
          <w:rFonts w:ascii="Helvetica" w:hAnsi="Helvetica" w:cs="Calibri"/>
          <w:sz w:val="22"/>
          <w:szCs w:val="22"/>
        </w:rPr>
        <w:t xml:space="preserve"> Preliminar</w:t>
      </w:r>
    </w:p>
    <w:p w14:paraId="51089131" w14:textId="77777777" w:rsidR="00F65E20" w:rsidRPr="00740A2C" w:rsidRDefault="00F65E20" w:rsidP="00F65E20">
      <w:pPr>
        <w:rPr>
          <w:rFonts w:ascii="Helvetica" w:hAnsi="Helvetica"/>
          <w:lang w:eastAsia="es-ES"/>
        </w:rPr>
      </w:pPr>
    </w:p>
    <w:p w14:paraId="1F86DF36" w14:textId="77777777" w:rsidR="009C4FB3" w:rsidRPr="00740A2C" w:rsidRDefault="009C4FB3" w:rsidP="00F65E20">
      <w:pPr>
        <w:spacing w:after="0" w:line="240" w:lineRule="auto"/>
        <w:jc w:val="center"/>
        <w:rPr>
          <w:rFonts w:ascii="Helvetica" w:hAnsi="Helvetica" w:cs="Calibri"/>
          <w:b/>
        </w:rPr>
      </w:pPr>
      <w:r w:rsidRPr="00740A2C">
        <w:rPr>
          <w:rFonts w:ascii="Helvetica" w:hAnsi="Helvetica" w:cs="Calibri"/>
          <w:b/>
        </w:rPr>
        <w:t>Nombre o Razón Social del Concursante</w:t>
      </w:r>
    </w:p>
    <w:p w14:paraId="3F7E5B67" w14:textId="52F9045E" w:rsidR="009C4FB3" w:rsidRPr="00740A2C" w:rsidRDefault="009C4FB3" w:rsidP="00F65E20">
      <w:pPr>
        <w:spacing w:after="0" w:line="240" w:lineRule="auto"/>
        <w:jc w:val="center"/>
        <w:rPr>
          <w:rFonts w:ascii="Helvetica" w:hAnsi="Helvetica" w:cs="Calibri"/>
        </w:rPr>
      </w:pPr>
      <w:r w:rsidRPr="00740A2C">
        <w:rPr>
          <w:rFonts w:ascii="Helvetica" w:hAnsi="Helvetica" w:cs="Calibri"/>
          <w:b/>
        </w:rPr>
        <w:t>(Membrete del Concursante)</w:t>
      </w:r>
    </w:p>
    <w:p w14:paraId="1411D989" w14:textId="77777777" w:rsidR="00F65E20" w:rsidRPr="00740A2C" w:rsidRDefault="00F65E20" w:rsidP="00F65E20">
      <w:pPr>
        <w:spacing w:after="0" w:line="240" w:lineRule="auto"/>
        <w:ind w:firstLine="11"/>
        <w:jc w:val="right"/>
        <w:rPr>
          <w:rFonts w:ascii="Helvetica" w:hAnsi="Helvetica" w:cstheme="minorHAnsi"/>
        </w:rPr>
      </w:pPr>
    </w:p>
    <w:p w14:paraId="3DB1E035" w14:textId="50B6E8E7" w:rsidR="009C4FB3" w:rsidRPr="00740A2C" w:rsidRDefault="009C4FB3" w:rsidP="00F65E20">
      <w:pPr>
        <w:spacing w:after="0" w:line="240" w:lineRule="auto"/>
        <w:ind w:firstLine="11"/>
        <w:jc w:val="right"/>
        <w:rPr>
          <w:rFonts w:ascii="Helvetica" w:hAnsi="Helvetica" w:cs="Calibri"/>
          <w:b/>
        </w:rPr>
      </w:pPr>
      <w:r w:rsidRPr="00740A2C">
        <w:rPr>
          <w:rFonts w:ascii="Helvetica" w:hAnsi="Helvetica" w:cs="Calibri"/>
          <w:b/>
        </w:rPr>
        <w:t>(Lugar y Fecha)</w:t>
      </w:r>
    </w:p>
    <w:p w14:paraId="40F1A896" w14:textId="77777777" w:rsidR="00F65E20" w:rsidRPr="00740A2C" w:rsidRDefault="00F65E20" w:rsidP="00F65E20">
      <w:pPr>
        <w:spacing w:after="0" w:line="240" w:lineRule="auto"/>
        <w:jc w:val="both"/>
        <w:rPr>
          <w:rFonts w:ascii="Helvetica" w:hAnsi="Helvetica" w:cs="Calibri"/>
          <w:b/>
        </w:rPr>
      </w:pPr>
      <w:r w:rsidRPr="00740A2C">
        <w:rPr>
          <w:rFonts w:ascii="Helvetica" w:hAnsi="Helvetica" w:cs="Calibri"/>
          <w:b/>
        </w:rPr>
        <w:t xml:space="preserve">Sistema de Autopistas, Aeropuertos, Servicios Conexos </w:t>
      </w:r>
    </w:p>
    <w:p w14:paraId="11DD5810" w14:textId="77777777" w:rsidR="00F65E20" w:rsidRPr="00740A2C" w:rsidRDefault="00F65E20" w:rsidP="00F65E20">
      <w:pPr>
        <w:spacing w:after="0" w:line="240" w:lineRule="auto"/>
        <w:jc w:val="both"/>
        <w:rPr>
          <w:rFonts w:ascii="Helvetica" w:hAnsi="Helvetica" w:cs="Calibri"/>
          <w:b/>
        </w:rPr>
      </w:pPr>
      <w:r w:rsidRPr="00740A2C">
        <w:rPr>
          <w:rFonts w:ascii="Helvetica" w:hAnsi="Helvetica" w:cs="Calibri"/>
          <w:b/>
        </w:rPr>
        <w:t>y Auxiliares del Estado de México</w:t>
      </w:r>
    </w:p>
    <w:p w14:paraId="738821EB" w14:textId="77777777" w:rsidR="00F65E20" w:rsidRPr="00740A2C" w:rsidRDefault="00F65E20" w:rsidP="00F65E20">
      <w:pPr>
        <w:spacing w:after="0" w:line="240" w:lineRule="auto"/>
        <w:jc w:val="both"/>
        <w:rPr>
          <w:rFonts w:ascii="Helvetica" w:hAnsi="Helvetica" w:cs="Calibri"/>
          <w:b/>
        </w:rPr>
      </w:pPr>
      <w:r w:rsidRPr="00740A2C">
        <w:rPr>
          <w:rFonts w:ascii="Helvetica" w:hAnsi="Helvetica" w:cs="Calibri"/>
          <w:b/>
        </w:rPr>
        <w:t>[*]</w:t>
      </w:r>
    </w:p>
    <w:p w14:paraId="31A7EAA4" w14:textId="77777777" w:rsidR="00F65E20" w:rsidRPr="00740A2C" w:rsidRDefault="00F65E20" w:rsidP="00F65E20">
      <w:pPr>
        <w:spacing w:after="0" w:line="240" w:lineRule="auto"/>
        <w:jc w:val="both"/>
        <w:rPr>
          <w:rFonts w:ascii="Helvetica" w:hAnsi="Helvetica" w:cs="Calibri"/>
          <w:b/>
          <w:bCs/>
        </w:rPr>
      </w:pPr>
      <w:r w:rsidRPr="00740A2C">
        <w:rPr>
          <w:rFonts w:ascii="Helvetica" w:hAnsi="Helvetica" w:cs="Calibri"/>
          <w:b/>
        </w:rPr>
        <w:t>Presente.</w:t>
      </w:r>
      <w:r w:rsidRPr="00740A2C">
        <w:rPr>
          <w:rFonts w:ascii="Helvetica" w:hAnsi="Helvetica" w:cs="Calibri"/>
          <w:b/>
          <w:bCs/>
        </w:rPr>
        <w:t xml:space="preserve"> </w:t>
      </w:r>
    </w:p>
    <w:p w14:paraId="0E264872" w14:textId="77777777" w:rsidR="00F65E20" w:rsidRPr="00740A2C" w:rsidRDefault="00F65E20" w:rsidP="00F65E20">
      <w:pPr>
        <w:spacing w:after="0" w:line="240" w:lineRule="auto"/>
        <w:jc w:val="both"/>
        <w:rPr>
          <w:rFonts w:ascii="Helvetica" w:hAnsi="Helvetica" w:cs="Calibri"/>
          <w:b/>
          <w:bCs/>
        </w:rPr>
      </w:pPr>
    </w:p>
    <w:p w14:paraId="4FA30D6A" w14:textId="11E15FD6" w:rsidR="009C4FB3" w:rsidRPr="00740A2C" w:rsidRDefault="009C4FB3" w:rsidP="00F65E20">
      <w:pPr>
        <w:spacing w:after="0" w:line="240" w:lineRule="auto"/>
        <w:jc w:val="both"/>
        <w:rPr>
          <w:rFonts w:ascii="Helvetica" w:hAnsi="Helvetica" w:cs="Calibri"/>
        </w:rPr>
      </w:pPr>
      <w:r w:rsidRPr="00740A2C">
        <w:rPr>
          <w:rFonts w:ascii="Helvetica" w:hAnsi="Helvetica" w:cs="Calibri"/>
          <w:b/>
          <w:bCs/>
        </w:rPr>
        <w:t>[●]</w:t>
      </w:r>
      <w:r w:rsidRPr="00740A2C">
        <w:rPr>
          <w:rFonts w:ascii="Helvetica" w:hAnsi="Helvetica" w:cs="Calibri"/>
          <w:i/>
          <w:iCs/>
        </w:rPr>
        <w:t xml:space="preserve"> (Nombre de quien suscribe la manifestación)</w:t>
      </w:r>
      <w:r w:rsidRPr="00740A2C">
        <w:rPr>
          <w:rFonts w:ascii="Helvetica" w:hAnsi="Helvetica" w:cs="Calibri"/>
        </w:rPr>
        <w:t xml:space="preserve"> bajo protesta de decir verdad </w:t>
      </w:r>
      <w:r w:rsidRPr="00740A2C">
        <w:rPr>
          <w:rFonts w:ascii="Helvetica" w:hAnsi="Helvetica" w:cs="Calibri"/>
          <w:b/>
          <w:bCs/>
        </w:rPr>
        <w:t>[</w:t>
      </w:r>
      <w:r w:rsidRPr="00740A2C">
        <w:rPr>
          <w:rFonts w:ascii="Helvetica" w:hAnsi="Helvetica" w:cs="Calibri"/>
        </w:rPr>
        <w:t xml:space="preserve">por mi propio derecho / en mi carácter de </w:t>
      </w:r>
      <w:r w:rsidRPr="00740A2C">
        <w:rPr>
          <w:rFonts w:ascii="Helvetica" w:hAnsi="Helvetica" w:cs="Calibri"/>
          <w:b/>
          <w:bCs/>
        </w:rPr>
        <w:t xml:space="preserve">[●] </w:t>
      </w:r>
      <w:r w:rsidRPr="00740A2C">
        <w:rPr>
          <w:rFonts w:ascii="Helvetica" w:hAnsi="Helvetica" w:cs="Calibri"/>
          <w:i/>
          <w:iCs/>
        </w:rPr>
        <w:t>(el que ostenta quien suscribe la manifestación)</w:t>
      </w:r>
      <w:r w:rsidRPr="00740A2C">
        <w:rPr>
          <w:rFonts w:ascii="Helvetica" w:hAnsi="Helvetica" w:cs="Calibri"/>
        </w:rPr>
        <w:t xml:space="preserve"> de </w:t>
      </w:r>
      <w:r w:rsidRPr="00740A2C">
        <w:rPr>
          <w:rFonts w:ascii="Helvetica" w:hAnsi="Helvetica" w:cs="Calibri"/>
          <w:b/>
          <w:bCs/>
        </w:rPr>
        <w:t xml:space="preserve">[●] </w:t>
      </w:r>
      <w:r w:rsidRPr="00740A2C">
        <w:rPr>
          <w:rFonts w:ascii="Helvetica" w:hAnsi="Helvetica" w:cs="Calibri"/>
          <w:i/>
          <w:iCs/>
        </w:rPr>
        <w:t>(nombre del Concursante y/o de los Miembros del Consorcio</w:t>
      </w:r>
      <w:r w:rsidRPr="00740A2C">
        <w:rPr>
          <w:rStyle w:val="Refdenotaalpie"/>
          <w:rFonts w:ascii="Helvetica" w:eastAsiaTheme="majorEastAsia" w:hAnsi="Helvetica" w:cs="Calibri"/>
        </w:rPr>
        <w:footnoteReference w:id="1"/>
      </w:r>
      <w:r w:rsidRPr="00740A2C">
        <w:rPr>
          <w:rFonts w:ascii="Helvetica" w:hAnsi="Helvetica" w:cs="Calibri"/>
          <w:i/>
          <w:iCs/>
        </w:rPr>
        <w:t>)</w:t>
      </w:r>
      <w:r w:rsidRPr="00740A2C">
        <w:rPr>
          <w:rFonts w:ascii="Helvetica" w:hAnsi="Helvetica" w:cs="Calibri"/>
        </w:rPr>
        <w:t xml:space="preserve">, según consta en la escritura pública no. </w:t>
      </w:r>
      <w:r w:rsidRPr="00740A2C">
        <w:rPr>
          <w:rFonts w:ascii="Helvetica" w:hAnsi="Helvetica" w:cs="Calibri"/>
          <w:b/>
          <w:bCs/>
        </w:rPr>
        <w:t xml:space="preserve">[●] </w:t>
      </w:r>
      <w:r w:rsidRPr="00740A2C">
        <w:rPr>
          <w:rFonts w:ascii="Helvetica" w:hAnsi="Helvetica" w:cs="Calibri"/>
        </w:rPr>
        <w:t xml:space="preserve">del </w:t>
      </w:r>
      <w:r w:rsidRPr="00740A2C">
        <w:rPr>
          <w:rFonts w:ascii="Helvetica" w:hAnsi="Helvetica" w:cs="Calibri"/>
          <w:b/>
          <w:bCs/>
        </w:rPr>
        <w:t xml:space="preserve">[●] </w:t>
      </w:r>
      <w:r w:rsidRPr="00740A2C">
        <w:rPr>
          <w:rFonts w:ascii="Helvetica" w:hAnsi="Helvetica" w:cs="Calibri"/>
          <w:i/>
          <w:iCs/>
        </w:rPr>
        <w:t>(fecha)</w:t>
      </w:r>
      <w:r w:rsidRPr="00740A2C">
        <w:rPr>
          <w:rFonts w:ascii="Helvetica" w:hAnsi="Helvetica" w:cs="Calibri"/>
        </w:rPr>
        <w:t xml:space="preserve"> otorgada ante el notario público número </w:t>
      </w:r>
      <w:r w:rsidRPr="00740A2C">
        <w:rPr>
          <w:rFonts w:ascii="Helvetica" w:hAnsi="Helvetica" w:cs="Calibri"/>
          <w:b/>
          <w:bCs/>
        </w:rPr>
        <w:t>[●]</w:t>
      </w:r>
      <w:r w:rsidRPr="00740A2C">
        <w:rPr>
          <w:rFonts w:ascii="Helvetica" w:hAnsi="Helvetica" w:cs="Calibri"/>
        </w:rPr>
        <w:t xml:space="preserve"> de </w:t>
      </w:r>
      <w:r w:rsidRPr="00740A2C">
        <w:rPr>
          <w:rFonts w:ascii="Helvetica" w:hAnsi="Helvetica" w:cs="Calibri"/>
          <w:b/>
          <w:bCs/>
        </w:rPr>
        <w:t xml:space="preserve">[●] </w:t>
      </w:r>
      <w:r w:rsidRPr="00740A2C">
        <w:rPr>
          <w:rFonts w:ascii="Helvetica" w:hAnsi="Helvetica" w:cs="Calibri"/>
          <w:i/>
          <w:iCs/>
        </w:rPr>
        <w:t>(ciudad en que se otorgó)</w:t>
      </w:r>
      <w:r w:rsidRPr="00740A2C">
        <w:rPr>
          <w:rFonts w:ascii="Helvetica" w:hAnsi="Helvetica" w:cs="Calibri"/>
        </w:rPr>
        <w:t xml:space="preserve"> y que se encuentra registrado bajo el número </w:t>
      </w:r>
      <w:r w:rsidRPr="00740A2C">
        <w:rPr>
          <w:rFonts w:ascii="Helvetica" w:hAnsi="Helvetica" w:cs="Calibri"/>
          <w:b/>
          <w:bCs/>
        </w:rPr>
        <w:t>[●]</w:t>
      </w:r>
      <w:r w:rsidRPr="00740A2C">
        <w:rPr>
          <w:rFonts w:ascii="Helvetica" w:hAnsi="Helvetica" w:cs="Calibri"/>
        </w:rPr>
        <w:t xml:space="preserve"> del registro público de comercio en </w:t>
      </w:r>
      <w:r w:rsidRPr="00740A2C">
        <w:rPr>
          <w:rFonts w:ascii="Helvetica" w:hAnsi="Helvetica" w:cs="Calibri"/>
          <w:b/>
          <w:bCs/>
        </w:rPr>
        <w:t>[●]</w:t>
      </w:r>
      <w:r w:rsidRPr="00740A2C">
        <w:rPr>
          <w:rFonts w:ascii="Helvetica" w:hAnsi="Helvetica" w:cs="Calibri"/>
          <w:i/>
          <w:iCs/>
        </w:rPr>
        <w:t xml:space="preserve"> (ciudad en que se efectuó el registro)</w:t>
      </w:r>
      <w:r w:rsidRPr="00740A2C">
        <w:rPr>
          <w:rFonts w:ascii="Helvetica" w:hAnsi="Helvetica" w:cs="Calibri"/>
          <w:b/>
          <w:bCs/>
        </w:rPr>
        <w:t>]</w:t>
      </w:r>
      <w:r w:rsidRPr="00740A2C">
        <w:rPr>
          <w:rFonts w:ascii="Helvetica" w:hAnsi="Helvetica" w:cs="Calibri"/>
        </w:rPr>
        <w:t xml:space="preserve">; por este conducto manifiesto que </w:t>
      </w:r>
      <w:r w:rsidR="00E52DA3" w:rsidRPr="00740A2C">
        <w:rPr>
          <w:rFonts w:ascii="Helvetica" w:hAnsi="Helvetica"/>
          <w:color w:val="000000" w:themeColor="text1"/>
        </w:rPr>
        <w:t>la documentación legal</w:t>
      </w:r>
      <w:r w:rsidRPr="00740A2C">
        <w:rPr>
          <w:rFonts w:ascii="Helvetica" w:hAnsi="Helvetica"/>
          <w:color w:val="000000" w:themeColor="text1"/>
        </w:rPr>
        <w:t xml:space="preserve"> e información presentad</w:t>
      </w:r>
      <w:r w:rsidR="00E52DA3" w:rsidRPr="00740A2C">
        <w:rPr>
          <w:rFonts w:ascii="Helvetica" w:hAnsi="Helvetica"/>
          <w:color w:val="000000" w:themeColor="text1"/>
        </w:rPr>
        <w:t>a</w:t>
      </w:r>
      <w:r w:rsidRPr="00740A2C">
        <w:rPr>
          <w:rFonts w:ascii="Helvetica" w:hAnsi="Helvetica"/>
          <w:color w:val="000000" w:themeColor="text1"/>
        </w:rPr>
        <w:t xml:space="preserve">s </w:t>
      </w:r>
      <w:r w:rsidR="00E52DA3" w:rsidRPr="00740A2C">
        <w:rPr>
          <w:rFonts w:ascii="Helvetica" w:hAnsi="Helvetica"/>
          <w:color w:val="000000" w:themeColor="text1"/>
        </w:rPr>
        <w:t xml:space="preserve">y validadas </w:t>
      </w:r>
      <w:r w:rsidRPr="00740A2C">
        <w:rPr>
          <w:rFonts w:ascii="Helvetica" w:hAnsi="Helvetica"/>
          <w:color w:val="000000" w:themeColor="text1"/>
        </w:rPr>
        <w:t>en la etapa de registro preliminar</w:t>
      </w:r>
      <w:r w:rsidR="00E52DA3" w:rsidRPr="00740A2C">
        <w:rPr>
          <w:rFonts w:ascii="Helvetica" w:hAnsi="Helvetica"/>
          <w:color w:val="000000" w:themeColor="text1"/>
        </w:rPr>
        <w:t>, a través de la cual se emitió  la</w:t>
      </w:r>
      <w:r w:rsidRPr="00740A2C">
        <w:rPr>
          <w:rFonts w:ascii="Helvetica" w:hAnsi="Helvetica"/>
          <w:color w:val="000000" w:themeColor="text1"/>
        </w:rPr>
        <w:t xml:space="preserve"> </w:t>
      </w:r>
      <w:r w:rsidRPr="00740A2C">
        <w:rPr>
          <w:rFonts w:ascii="Helvetica" w:hAnsi="Helvetica"/>
          <w:b/>
          <w:bCs/>
          <w:i/>
          <w:iCs/>
          <w:color w:val="000000" w:themeColor="text1"/>
        </w:rPr>
        <w:t>Constancia de Registro</w:t>
      </w:r>
      <w:r w:rsidR="6AB91D92" w:rsidRPr="00740A2C">
        <w:rPr>
          <w:rFonts w:ascii="Helvetica" w:hAnsi="Helvetica"/>
          <w:b/>
          <w:bCs/>
          <w:i/>
          <w:iCs/>
          <w:color w:val="000000" w:themeColor="text1"/>
        </w:rPr>
        <w:t xml:space="preserve"> Preliminar</w:t>
      </w:r>
      <w:r w:rsidR="00E52DA3" w:rsidRPr="00740A2C">
        <w:rPr>
          <w:rFonts w:ascii="Helvetica" w:hAnsi="Helvetica"/>
          <w:b/>
          <w:bCs/>
          <w:i/>
          <w:iCs/>
          <w:color w:val="000000" w:themeColor="text1"/>
        </w:rPr>
        <w:t xml:space="preserve"> </w:t>
      </w:r>
      <w:r w:rsidR="00E52DA3" w:rsidRPr="00740A2C">
        <w:rPr>
          <w:rFonts w:ascii="Helvetica" w:hAnsi="Helvetica"/>
          <w:color w:val="000000" w:themeColor="text1"/>
        </w:rPr>
        <w:t>a la que acompaña esta declaración</w:t>
      </w:r>
      <w:r w:rsidRPr="00740A2C">
        <w:rPr>
          <w:rFonts w:ascii="Helvetica" w:hAnsi="Helvetica"/>
          <w:color w:val="000000" w:themeColor="text1"/>
        </w:rPr>
        <w:t>, siguen vigentes sin modificación alguna.</w:t>
      </w:r>
    </w:p>
    <w:p w14:paraId="5A57AC59" w14:textId="77777777" w:rsidR="009C4FB3" w:rsidRPr="00740A2C" w:rsidRDefault="009C4FB3" w:rsidP="00F65E20">
      <w:pPr>
        <w:spacing w:after="0" w:line="240" w:lineRule="auto"/>
        <w:ind w:firstLine="720"/>
        <w:jc w:val="center"/>
        <w:rPr>
          <w:rFonts w:ascii="Helvetica" w:hAnsi="Helvetica" w:cs="Calibri"/>
        </w:rPr>
      </w:pPr>
    </w:p>
    <w:p w14:paraId="3A5E66DA" w14:textId="707BAE91" w:rsidR="009C4FB3" w:rsidRPr="00740A2C" w:rsidRDefault="009C4FB3" w:rsidP="00F65E20">
      <w:pPr>
        <w:spacing w:after="0" w:line="240" w:lineRule="auto"/>
        <w:ind w:firstLine="720"/>
        <w:jc w:val="center"/>
        <w:rPr>
          <w:rFonts w:ascii="Helvetica" w:hAnsi="Helvetica" w:cs="Calibri"/>
        </w:rPr>
      </w:pPr>
      <w:r w:rsidRPr="00740A2C">
        <w:rPr>
          <w:rFonts w:ascii="Helvetica" w:hAnsi="Helvetica" w:cs="Calibri"/>
        </w:rPr>
        <w:t>Atentamente,</w:t>
      </w:r>
    </w:p>
    <w:p w14:paraId="529C95F5" w14:textId="77777777" w:rsidR="009C4FB3" w:rsidRPr="00740A2C" w:rsidRDefault="009C4FB3" w:rsidP="00F65E20">
      <w:pPr>
        <w:spacing w:after="0" w:line="240" w:lineRule="auto"/>
        <w:rPr>
          <w:rFonts w:ascii="Helvetica" w:hAnsi="Helvetica" w:cs="Calibri"/>
        </w:rPr>
      </w:pPr>
    </w:p>
    <w:p w14:paraId="5C31ACE5" w14:textId="77777777" w:rsidR="009C4FB3" w:rsidRPr="00740A2C" w:rsidRDefault="009C4FB3" w:rsidP="00F65E20">
      <w:pPr>
        <w:spacing w:after="0" w:line="240" w:lineRule="auto"/>
        <w:jc w:val="center"/>
        <w:rPr>
          <w:rFonts w:ascii="Helvetica" w:hAnsi="Helvetica" w:cs="Calibri"/>
        </w:rPr>
      </w:pPr>
      <w:r w:rsidRPr="00740A2C">
        <w:rPr>
          <w:rFonts w:ascii="Helvetica" w:hAnsi="Helvetica" w:cs="Calibri"/>
        </w:rPr>
        <w:t>_____________________________________________________</w:t>
      </w:r>
    </w:p>
    <w:p w14:paraId="78C2C5AC" w14:textId="77777777" w:rsidR="009C4FB3" w:rsidRPr="00740A2C" w:rsidRDefault="009C4FB3" w:rsidP="00F65E20">
      <w:pPr>
        <w:spacing w:after="0" w:line="240" w:lineRule="auto"/>
        <w:jc w:val="center"/>
        <w:rPr>
          <w:rFonts w:ascii="Helvetica" w:hAnsi="Helvetica" w:cs="Calibri"/>
        </w:rPr>
      </w:pPr>
      <w:r w:rsidRPr="00740A2C">
        <w:rPr>
          <w:rFonts w:ascii="Helvetica" w:hAnsi="Helvetica" w:cs="Calibri"/>
        </w:rPr>
        <w:t xml:space="preserve">[Por: </w:t>
      </w:r>
      <w:r w:rsidRPr="00740A2C">
        <w:rPr>
          <w:rFonts w:ascii="Helvetica" w:hAnsi="Helvetica" w:cs="Calibri"/>
          <w:b/>
          <w:bCs/>
        </w:rPr>
        <w:t>[●]</w:t>
      </w:r>
      <w:r w:rsidRPr="00740A2C">
        <w:rPr>
          <w:rFonts w:ascii="Helvetica" w:hAnsi="Helvetica" w:cs="Calibri"/>
          <w:b/>
        </w:rPr>
        <w:t xml:space="preserve"> </w:t>
      </w:r>
      <w:r w:rsidRPr="00740A2C">
        <w:rPr>
          <w:rFonts w:ascii="Helvetica" w:hAnsi="Helvetica" w:cs="Calibri"/>
        </w:rPr>
        <w:t>Nombre quien suscribe la manifestación]</w:t>
      </w:r>
    </w:p>
    <w:p w14:paraId="63265AAF" w14:textId="77777777" w:rsidR="009C4FB3" w:rsidRPr="00740A2C" w:rsidRDefault="009C4FB3" w:rsidP="00F65E20">
      <w:pPr>
        <w:spacing w:after="0" w:line="240" w:lineRule="auto"/>
        <w:jc w:val="center"/>
        <w:rPr>
          <w:rFonts w:ascii="Helvetica" w:hAnsi="Helvetica" w:cs="Calibri"/>
        </w:rPr>
      </w:pPr>
      <w:r w:rsidRPr="00740A2C">
        <w:rPr>
          <w:rFonts w:ascii="Helvetica" w:hAnsi="Helvetica" w:cs="Calibri"/>
        </w:rPr>
        <w:t>[</w:t>
      </w:r>
      <w:r w:rsidRPr="00740A2C">
        <w:rPr>
          <w:rFonts w:ascii="Helvetica" w:hAnsi="Helvetica" w:cs="Calibri"/>
          <w:b/>
          <w:bCs/>
        </w:rPr>
        <w:t>[●]</w:t>
      </w:r>
      <w:r w:rsidRPr="00740A2C">
        <w:rPr>
          <w:rFonts w:ascii="Helvetica" w:hAnsi="Helvetica" w:cs="Calibri"/>
          <w:b/>
        </w:rPr>
        <w:t xml:space="preserve"> </w:t>
      </w:r>
      <w:r w:rsidRPr="00740A2C">
        <w:rPr>
          <w:rFonts w:ascii="Helvetica" w:hAnsi="Helvetica" w:cs="Calibri"/>
        </w:rPr>
        <w:t>Nombre del representado, en su caso]</w:t>
      </w:r>
    </w:p>
    <w:p w14:paraId="5B2D56A4" w14:textId="77777777" w:rsidR="009E4C30" w:rsidRPr="00740A2C" w:rsidRDefault="009E4C30" w:rsidP="00F65E20">
      <w:pPr>
        <w:spacing w:after="0" w:line="240" w:lineRule="auto"/>
        <w:jc w:val="center"/>
        <w:rPr>
          <w:rFonts w:ascii="Helvetica" w:hAnsi="Helvetica" w:cstheme="minorHAnsi"/>
          <w:b/>
          <w:bCs/>
        </w:rPr>
      </w:pPr>
    </w:p>
    <w:sectPr w:rsidR="009E4C30" w:rsidRPr="00740A2C" w:rsidSect="009C4FB3">
      <w:headerReference w:type="default" r:id="rId6"/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C6584" w14:textId="77777777" w:rsidR="002A5CF1" w:rsidRDefault="002A5CF1" w:rsidP="005B39BD">
      <w:pPr>
        <w:spacing w:after="0" w:line="240" w:lineRule="auto"/>
      </w:pPr>
      <w:r>
        <w:separator/>
      </w:r>
    </w:p>
  </w:endnote>
  <w:endnote w:type="continuationSeparator" w:id="0">
    <w:p w14:paraId="6B89F4AE" w14:textId="77777777" w:rsidR="002A5CF1" w:rsidRDefault="002A5CF1" w:rsidP="005B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3ED56" w14:textId="77777777" w:rsidR="002A5CF1" w:rsidRDefault="002A5CF1" w:rsidP="005B39BD">
      <w:pPr>
        <w:spacing w:after="0" w:line="240" w:lineRule="auto"/>
      </w:pPr>
      <w:r>
        <w:separator/>
      </w:r>
    </w:p>
  </w:footnote>
  <w:footnote w:type="continuationSeparator" w:id="0">
    <w:p w14:paraId="5B2FD473" w14:textId="77777777" w:rsidR="002A5CF1" w:rsidRDefault="002A5CF1" w:rsidP="005B39BD">
      <w:pPr>
        <w:spacing w:after="0" w:line="240" w:lineRule="auto"/>
      </w:pPr>
      <w:r>
        <w:continuationSeparator/>
      </w:r>
    </w:p>
  </w:footnote>
  <w:footnote w:id="1">
    <w:p w14:paraId="3D467D5D" w14:textId="77777777" w:rsidR="009C4FB3" w:rsidRPr="00783D6D" w:rsidRDefault="009C4FB3" w:rsidP="009C4FB3">
      <w:pPr>
        <w:pStyle w:val="Textonotapie"/>
        <w:rPr>
          <w:rFonts w:ascii="Courier New" w:hAnsi="Courier New"/>
        </w:rPr>
      </w:pPr>
      <w:r w:rsidRPr="00783D6D">
        <w:rPr>
          <w:rStyle w:val="Refdenotaalpie"/>
          <w:rFonts w:eastAsiaTheme="majorEastAsia"/>
        </w:rPr>
        <w:footnoteRef/>
      </w:r>
      <w:r w:rsidRPr="00C5766B">
        <w:rPr>
          <w:rFonts w:asciiTheme="minorHAnsi" w:hAnsiTheme="minorHAnsi" w:cstheme="minorHAnsi"/>
        </w:rPr>
        <w:t xml:space="preserve"> En el caso de Concursante persona jurídico colectiva (persona moral), insertar la razón social del Concursante; en caso de Consorcios, insertar la razón social de todos y cada uno de los Miembros del Consorcio y se deberá requisitar un formato por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5C4A" w14:textId="77777777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CONCURSO PÚBLICO No. [*]</w:t>
    </w:r>
  </w:p>
  <w:p w14:paraId="7B796257" w14:textId="77777777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7ABE8D2D" w14:textId="77777777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EN TÉRMINOS DEL CAPÍTULO 17 DEL CÓDIGO ADMINISTRATIVO DEL ESTADO DE MÉXICO Y EL REGLAMENTO DE COMUNICACIONES</w:t>
    </w:r>
  </w:p>
  <w:p w14:paraId="68581125" w14:textId="34B94AD3" w:rsidR="00F65E20" w:rsidRPr="00EE71B3" w:rsidRDefault="00F65E20" w:rsidP="00EE71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98EEC" w14:textId="1A3C5082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sz w:val="16"/>
      </w:rPr>
    </w:pPr>
    <w:bookmarkStart w:id="1" w:name="_heading=h.30j0zll" w:colFirst="0" w:colLast="0"/>
    <w:bookmarkStart w:id="2" w:name="_Hlk8836831"/>
    <w:bookmarkEnd w:id="1"/>
    <w:r w:rsidRPr="00331F58">
      <w:rPr>
        <w:rFonts w:ascii="Calibri" w:hAnsi="Calibri"/>
        <w:b/>
        <w:color w:val="000000"/>
        <w:sz w:val="16"/>
      </w:rPr>
      <w:t xml:space="preserve">CONCURSO PÚBLICO </w:t>
    </w:r>
    <w:r w:rsidR="00F70C0A" w:rsidRPr="00F70C0A">
      <w:rPr>
        <w:rFonts w:ascii="Calibri" w:hAnsi="Calibri"/>
        <w:b/>
        <w:color w:val="000000"/>
        <w:sz w:val="16"/>
      </w:rPr>
      <w:t>No. SCEM-CCA-01-20</w:t>
    </w:r>
  </w:p>
  <w:p w14:paraId="210CDF7C" w14:textId="77777777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05E6532B" w14:textId="3211D42C" w:rsidR="00EE71B3" w:rsidRPr="00331F58" w:rsidRDefault="00EE71B3" w:rsidP="00EE71B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EN TÉRMINOS DEL </w:t>
    </w:r>
    <w:r w:rsidR="005F4EDD">
      <w:rPr>
        <w:rFonts w:ascii="Calibri" w:hAnsi="Calibri"/>
        <w:b/>
        <w:color w:val="000000"/>
        <w:sz w:val="16"/>
      </w:rPr>
      <w:t>LIBRO</w:t>
    </w:r>
    <w:r w:rsidRPr="00331F58">
      <w:rPr>
        <w:rFonts w:ascii="Calibri" w:hAnsi="Calibri"/>
        <w:b/>
        <w:color w:val="000000"/>
        <w:sz w:val="16"/>
      </w:rPr>
      <w:t xml:space="preserve"> 17 DEL CÓDIGO ADMINISTRATIVO DEL ESTADO DE MÉXICO Y EL REGLAMENTO DE COMUNICACIONES</w:t>
    </w:r>
    <w:bookmarkEnd w:id="2"/>
  </w:p>
  <w:p w14:paraId="15910CB2" w14:textId="34151326" w:rsidR="00EE71B3" w:rsidRPr="00EE71B3" w:rsidRDefault="00EE71B3" w:rsidP="009C4FB3">
    <w:pPr>
      <w:pStyle w:val="Encabezado"/>
      <w:jc w:val="right"/>
      <w:rPr>
        <w:rFonts w:asciiTheme="minorHAnsi" w:hAnsiTheme="minorHAnsi" w:cstheme="minorHAnsi"/>
        <w:b/>
        <w:bCs/>
      </w:rPr>
    </w:pPr>
  </w:p>
  <w:p w14:paraId="1B95BDBC" w14:textId="5E63C1F7" w:rsidR="009C4FB3" w:rsidRPr="00F65E20" w:rsidRDefault="00F65E20" w:rsidP="009C4FB3">
    <w:pPr>
      <w:pStyle w:val="Encabezado"/>
      <w:jc w:val="right"/>
      <w:rPr>
        <w:rFonts w:asciiTheme="minorHAnsi" w:hAnsiTheme="minorHAnsi" w:cstheme="minorHAnsi"/>
        <w:b/>
        <w:bCs/>
        <w:lang w:val="es-ES"/>
      </w:rPr>
    </w:pPr>
    <w:r w:rsidRPr="00F65E20">
      <w:rPr>
        <w:rFonts w:asciiTheme="minorHAnsi" w:hAnsiTheme="minorHAnsi" w:cstheme="minorHAnsi"/>
        <w:b/>
        <w:bCs/>
        <w:lang w:val="es-ES"/>
      </w:rPr>
      <w:t xml:space="preserve">Formato </w:t>
    </w:r>
    <w:r w:rsidR="009C4FB3" w:rsidRPr="00F65E20">
      <w:rPr>
        <w:rFonts w:asciiTheme="minorHAnsi" w:hAnsiTheme="minorHAnsi" w:cstheme="minorHAnsi"/>
        <w:b/>
        <w:bCs/>
        <w:lang w:val="es-ES"/>
      </w:rPr>
      <w:t>CR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BD"/>
    <w:rsid w:val="00074C85"/>
    <w:rsid w:val="00095157"/>
    <w:rsid w:val="00104E19"/>
    <w:rsid w:val="002329A8"/>
    <w:rsid w:val="00236C5D"/>
    <w:rsid w:val="002A5CF1"/>
    <w:rsid w:val="002E0B23"/>
    <w:rsid w:val="002F2E82"/>
    <w:rsid w:val="003105F7"/>
    <w:rsid w:val="00454F98"/>
    <w:rsid w:val="004C1889"/>
    <w:rsid w:val="004E1C5B"/>
    <w:rsid w:val="004F6EAF"/>
    <w:rsid w:val="005B39BD"/>
    <w:rsid w:val="005C7253"/>
    <w:rsid w:val="005F4EDD"/>
    <w:rsid w:val="00655E00"/>
    <w:rsid w:val="006F3336"/>
    <w:rsid w:val="006F49D8"/>
    <w:rsid w:val="0073678E"/>
    <w:rsid w:val="00740A2C"/>
    <w:rsid w:val="007E0E07"/>
    <w:rsid w:val="007F7075"/>
    <w:rsid w:val="00912D1C"/>
    <w:rsid w:val="00992E2A"/>
    <w:rsid w:val="009C4FB3"/>
    <w:rsid w:val="009E4C30"/>
    <w:rsid w:val="00A55E4B"/>
    <w:rsid w:val="00AA4B54"/>
    <w:rsid w:val="00AD31B4"/>
    <w:rsid w:val="00B02B72"/>
    <w:rsid w:val="00B36480"/>
    <w:rsid w:val="00B74923"/>
    <w:rsid w:val="00C0095E"/>
    <w:rsid w:val="00C50C4A"/>
    <w:rsid w:val="00CA7FE2"/>
    <w:rsid w:val="00CD7A3D"/>
    <w:rsid w:val="00CF5036"/>
    <w:rsid w:val="00E32D76"/>
    <w:rsid w:val="00E52DA3"/>
    <w:rsid w:val="00EB1654"/>
    <w:rsid w:val="00EC7F6D"/>
    <w:rsid w:val="00EE552A"/>
    <w:rsid w:val="00EE71B3"/>
    <w:rsid w:val="00F035DC"/>
    <w:rsid w:val="00F37905"/>
    <w:rsid w:val="00F6002F"/>
    <w:rsid w:val="00F65E20"/>
    <w:rsid w:val="00F70C0A"/>
    <w:rsid w:val="00FA3A69"/>
    <w:rsid w:val="1D4B40B3"/>
    <w:rsid w:val="47B4062E"/>
    <w:rsid w:val="572D30C6"/>
    <w:rsid w:val="57AFC47F"/>
    <w:rsid w:val="68D66683"/>
    <w:rsid w:val="6AB91D92"/>
    <w:rsid w:val="7649E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741F2"/>
  <w15:chartTrackingRefBased/>
  <w15:docId w15:val="{F9EA7794-4428-4D26-A788-3CA6E9A8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aliases w:val="Libro"/>
    <w:basedOn w:val="Normal"/>
    <w:next w:val="Normal"/>
    <w:link w:val="Ttulo2Car"/>
    <w:qFormat/>
    <w:rsid w:val="005B39BD"/>
    <w:pPr>
      <w:keepNext/>
      <w:widowControl w:val="0"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5B39BD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5B3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B39BD"/>
  </w:style>
  <w:style w:type="paragraph" w:styleId="Piedepgina">
    <w:name w:val="footer"/>
    <w:basedOn w:val="Normal"/>
    <w:link w:val="PiedepginaCar"/>
    <w:uiPriority w:val="99"/>
    <w:unhideWhenUsed/>
    <w:rsid w:val="005B3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9BD"/>
  </w:style>
  <w:style w:type="paragraph" w:styleId="Textodeglobo">
    <w:name w:val="Balloon Text"/>
    <w:basedOn w:val="Normal"/>
    <w:link w:val="TextodegloboCar"/>
    <w:uiPriority w:val="99"/>
    <w:semiHidden/>
    <w:unhideWhenUsed/>
    <w:rsid w:val="005B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9B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36C5D"/>
    <w:pPr>
      <w:ind w:left="720"/>
      <w:contextualSpacing/>
    </w:pPr>
    <w:rPr>
      <w:rFonts w:asciiTheme="minorHAnsi" w:hAnsiTheme="minorHAnsi"/>
    </w:rPr>
  </w:style>
  <w:style w:type="character" w:styleId="Refdenotaalpie">
    <w:name w:val="footnote reference"/>
    <w:semiHidden/>
    <w:rsid w:val="009C4FB3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9C4FB3"/>
    <w:pPr>
      <w:keepLines/>
      <w:spacing w:after="80" w:line="240" w:lineRule="auto"/>
      <w:jc w:val="both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C4FB3"/>
    <w:rPr>
      <w:rFonts w:ascii="Arial" w:eastAsia="Times New Roman" w:hAnsi="Arial" w:cs="Times New Roman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493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M. O.</cp:lastModifiedBy>
  <cp:revision>5</cp:revision>
  <dcterms:created xsi:type="dcterms:W3CDTF">2020-08-10T18:04:00Z</dcterms:created>
  <dcterms:modified xsi:type="dcterms:W3CDTF">2020-10-23T19:33:00Z</dcterms:modified>
</cp:coreProperties>
</file>